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E42852" w:rsidRDefault="00BB4736" w:rsidP="00BB4736">
      <w:pPr>
        <w:spacing w:after="0" w:line="240" w:lineRule="auto"/>
        <w:jc w:val="right"/>
        <w:rPr>
          <w:rFonts w:ascii="Times New Roman" w:eastAsia="Times New Roman" w:hAnsi="Times New Roman" w:cs="Times New Roman"/>
          <w:bCs/>
          <w:sz w:val="23"/>
          <w:szCs w:val="23"/>
        </w:rPr>
      </w:pPr>
      <w:bookmarkStart w:id="0" w:name="_GoBack"/>
      <w:r w:rsidRPr="00E42852">
        <w:rPr>
          <w:rFonts w:ascii="Times New Roman" w:eastAsia="Times New Roman" w:hAnsi="Times New Roman" w:cs="Times New Roman"/>
          <w:bCs/>
          <w:caps/>
          <w:sz w:val="23"/>
          <w:szCs w:val="23"/>
        </w:rPr>
        <w:t>Apstiprināt</w:t>
      </w:r>
      <w:r w:rsidR="005A380E" w:rsidRPr="00E42852">
        <w:rPr>
          <w:rFonts w:ascii="Times New Roman" w:eastAsia="Times New Roman" w:hAnsi="Times New Roman" w:cs="Times New Roman"/>
          <w:bCs/>
          <w:caps/>
          <w:sz w:val="23"/>
          <w:szCs w:val="23"/>
        </w:rPr>
        <w:t>s</w:t>
      </w:r>
      <w:r w:rsidRPr="00E42852">
        <w:rPr>
          <w:rFonts w:ascii="Times New Roman" w:eastAsia="Times New Roman" w:hAnsi="Times New Roman" w:cs="Times New Roman"/>
          <w:bCs/>
          <w:caps/>
          <w:sz w:val="23"/>
          <w:szCs w:val="23"/>
        </w:rPr>
        <w:br/>
      </w:r>
      <w:r w:rsidRPr="00E42852">
        <w:rPr>
          <w:rFonts w:ascii="Times New Roman" w:eastAsia="Times New Roman" w:hAnsi="Times New Roman" w:cs="Times New Roman"/>
          <w:bCs/>
          <w:sz w:val="23"/>
          <w:szCs w:val="23"/>
        </w:rPr>
        <w:t>Daugavpils pilsēta</w:t>
      </w:r>
      <w:r w:rsidR="00E42852" w:rsidRPr="00E42852">
        <w:rPr>
          <w:rFonts w:ascii="Times New Roman" w:eastAsia="Times New Roman" w:hAnsi="Times New Roman" w:cs="Times New Roman"/>
          <w:bCs/>
          <w:sz w:val="23"/>
          <w:szCs w:val="23"/>
        </w:rPr>
        <w:t>s domes iepirkuma</w:t>
      </w:r>
      <w:r w:rsidR="005A380E" w:rsidRPr="00E42852">
        <w:rPr>
          <w:rFonts w:ascii="Times New Roman" w:eastAsia="Times New Roman" w:hAnsi="Times New Roman" w:cs="Times New Roman"/>
          <w:bCs/>
          <w:sz w:val="23"/>
          <w:szCs w:val="23"/>
        </w:rPr>
        <w:t xml:space="preserve"> komisijas</w:t>
      </w:r>
      <w:r w:rsidR="005A380E" w:rsidRPr="00E42852">
        <w:rPr>
          <w:rFonts w:ascii="Times New Roman" w:eastAsia="Times New Roman" w:hAnsi="Times New Roman" w:cs="Times New Roman"/>
          <w:bCs/>
          <w:sz w:val="23"/>
          <w:szCs w:val="23"/>
        </w:rPr>
        <w:br/>
        <w:t>2016</w:t>
      </w:r>
      <w:r w:rsidRPr="00E42852">
        <w:rPr>
          <w:rFonts w:ascii="Times New Roman" w:eastAsia="Times New Roman" w:hAnsi="Times New Roman" w:cs="Times New Roman"/>
          <w:bCs/>
          <w:sz w:val="23"/>
          <w:szCs w:val="23"/>
        </w:rPr>
        <w:t xml:space="preserve">.gada </w:t>
      </w:r>
      <w:r w:rsidR="00E42852" w:rsidRPr="00E42852">
        <w:rPr>
          <w:rFonts w:ascii="Times New Roman" w:eastAsia="Times New Roman" w:hAnsi="Times New Roman" w:cs="Times New Roman"/>
          <w:bCs/>
          <w:sz w:val="23"/>
          <w:szCs w:val="23"/>
        </w:rPr>
        <w:t>5.jūlija</w:t>
      </w:r>
      <w:r w:rsidRPr="00E42852">
        <w:rPr>
          <w:rFonts w:ascii="Times New Roman" w:eastAsia="Times New Roman" w:hAnsi="Times New Roman" w:cs="Times New Roman"/>
          <w:bCs/>
          <w:sz w:val="23"/>
          <w:szCs w:val="23"/>
        </w:rPr>
        <w:t xml:space="preserve"> sēdē, prot.Nr.</w:t>
      </w:r>
      <w:r w:rsidR="005A380E" w:rsidRPr="00E42852">
        <w:rPr>
          <w:rFonts w:ascii="Times New Roman" w:eastAsia="Times New Roman" w:hAnsi="Times New Roman" w:cs="Times New Roman"/>
          <w:bCs/>
          <w:sz w:val="23"/>
          <w:szCs w:val="23"/>
        </w:rPr>
        <w:t>2</w:t>
      </w:r>
    </w:p>
    <w:p w:rsidR="00BB4736" w:rsidRPr="00E42852" w:rsidRDefault="00BB4736" w:rsidP="009341FF">
      <w:pPr>
        <w:spacing w:after="0" w:line="240" w:lineRule="auto"/>
        <w:jc w:val="center"/>
        <w:rPr>
          <w:rFonts w:ascii="Times New Roman" w:eastAsia="Times New Roman" w:hAnsi="Times New Roman" w:cs="Times New Roman"/>
          <w:b/>
          <w:bCs/>
          <w:caps/>
          <w:sz w:val="23"/>
          <w:szCs w:val="23"/>
        </w:rPr>
      </w:pPr>
    </w:p>
    <w:p w:rsidR="00BB4736" w:rsidRPr="00E42852" w:rsidRDefault="00BB4736" w:rsidP="009341FF">
      <w:pPr>
        <w:spacing w:after="0" w:line="240" w:lineRule="auto"/>
        <w:jc w:val="center"/>
        <w:rPr>
          <w:rFonts w:ascii="Times New Roman" w:eastAsia="Times New Roman" w:hAnsi="Times New Roman" w:cs="Times New Roman"/>
          <w:b/>
          <w:bCs/>
          <w:caps/>
          <w:sz w:val="23"/>
          <w:szCs w:val="23"/>
        </w:rPr>
      </w:pPr>
    </w:p>
    <w:p w:rsidR="005A380E" w:rsidRPr="00E42852" w:rsidRDefault="005A380E" w:rsidP="00E42852">
      <w:pPr>
        <w:spacing w:after="120" w:line="240" w:lineRule="auto"/>
        <w:jc w:val="center"/>
        <w:rPr>
          <w:rFonts w:ascii="Times New Roman" w:eastAsia="Times New Roman" w:hAnsi="Times New Roman" w:cs="Times New Roman"/>
          <w:bCs/>
          <w:sz w:val="23"/>
          <w:szCs w:val="23"/>
        </w:rPr>
      </w:pPr>
      <w:r w:rsidRPr="00E42852">
        <w:rPr>
          <w:rFonts w:ascii="Times New Roman" w:eastAsia="Times New Roman" w:hAnsi="Times New Roman" w:cs="Times New Roman"/>
          <w:bCs/>
          <w:sz w:val="23"/>
          <w:szCs w:val="23"/>
        </w:rPr>
        <w:t>Iepirkums Publisko iepirkumu likuma 8</w:t>
      </w:r>
      <w:r w:rsidRPr="00E42852">
        <w:rPr>
          <w:rFonts w:ascii="Times New Roman" w:eastAsia="Times New Roman" w:hAnsi="Times New Roman" w:cs="Times New Roman"/>
          <w:bCs/>
          <w:sz w:val="23"/>
          <w:szCs w:val="23"/>
          <w:vertAlign w:val="superscript"/>
        </w:rPr>
        <w:t>2</w:t>
      </w:r>
      <w:r w:rsidRPr="00E42852">
        <w:rPr>
          <w:rFonts w:ascii="Times New Roman" w:eastAsia="Times New Roman" w:hAnsi="Times New Roman" w:cs="Times New Roman"/>
          <w:bCs/>
          <w:sz w:val="23"/>
          <w:szCs w:val="23"/>
        </w:rPr>
        <w:t>.pantā noteiktajā kārtībā</w:t>
      </w:r>
    </w:p>
    <w:p w:rsidR="005A380E" w:rsidRPr="00E42852" w:rsidRDefault="005A380E" w:rsidP="005A380E">
      <w:pPr>
        <w:spacing w:after="0" w:line="240" w:lineRule="auto"/>
        <w:jc w:val="center"/>
        <w:rPr>
          <w:rFonts w:ascii="Times New Roman" w:eastAsia="Times New Roman" w:hAnsi="Times New Roman" w:cs="Times New Roman"/>
          <w:b/>
          <w:sz w:val="23"/>
          <w:szCs w:val="23"/>
          <w:lang w:eastAsia="ar-SA"/>
        </w:rPr>
      </w:pPr>
      <w:r w:rsidRPr="00E42852">
        <w:rPr>
          <w:rFonts w:ascii="Times New Roman" w:eastAsia="Times New Roman" w:hAnsi="Times New Roman" w:cs="Times New Roman"/>
          <w:b/>
          <w:sz w:val="23"/>
          <w:szCs w:val="23"/>
        </w:rPr>
        <w:t>“</w:t>
      </w:r>
      <w:r w:rsidR="00E42852" w:rsidRPr="00E42852">
        <w:rPr>
          <w:rFonts w:ascii="Times New Roman" w:eastAsia="Times New Roman" w:hAnsi="Times New Roman" w:cs="Times New Roman"/>
          <w:b/>
          <w:sz w:val="23"/>
          <w:szCs w:val="23"/>
          <w:lang w:eastAsia="ar-SA"/>
        </w:rPr>
        <w:t>Daugavpils ledus halles elektroniskā rezultātu tablo piegāde un uzstādīšana</w:t>
      </w:r>
      <w:r w:rsidRPr="00E42852">
        <w:rPr>
          <w:rFonts w:ascii="Times New Roman" w:eastAsia="Times New Roman" w:hAnsi="Times New Roman" w:cs="Times New Roman"/>
          <w:b/>
          <w:sz w:val="23"/>
          <w:szCs w:val="23"/>
        </w:rPr>
        <w:t>”</w:t>
      </w:r>
    </w:p>
    <w:p w:rsidR="005A380E" w:rsidRPr="00E42852" w:rsidRDefault="005A380E" w:rsidP="005A380E">
      <w:pPr>
        <w:spacing w:after="0" w:line="240" w:lineRule="auto"/>
        <w:jc w:val="center"/>
        <w:rPr>
          <w:rFonts w:ascii="Times New Roman" w:eastAsia="Times New Roman" w:hAnsi="Times New Roman" w:cs="Times New Roman"/>
          <w:b/>
          <w:sz w:val="23"/>
          <w:szCs w:val="23"/>
        </w:rPr>
      </w:pPr>
      <w:r w:rsidRPr="00E42852">
        <w:rPr>
          <w:rFonts w:ascii="Times New Roman" w:eastAsia="Times New Roman" w:hAnsi="Times New Roman" w:cs="Times New Roman"/>
          <w:sz w:val="23"/>
          <w:szCs w:val="23"/>
        </w:rPr>
        <w:t>i</w:t>
      </w:r>
      <w:r w:rsidR="00E42852" w:rsidRPr="00E42852">
        <w:rPr>
          <w:rFonts w:ascii="Times New Roman" w:eastAsia="Times New Roman" w:hAnsi="Times New Roman" w:cs="Times New Roman"/>
          <w:sz w:val="23"/>
          <w:szCs w:val="23"/>
        </w:rPr>
        <w:t>dentifikācijas numurs DPD 2016/118</w:t>
      </w:r>
    </w:p>
    <w:p w:rsidR="005A380E" w:rsidRPr="00E42852" w:rsidRDefault="005A380E" w:rsidP="009341FF">
      <w:pPr>
        <w:spacing w:after="0" w:line="240" w:lineRule="auto"/>
        <w:jc w:val="center"/>
        <w:rPr>
          <w:rFonts w:ascii="Times New Roman" w:eastAsia="Times New Roman" w:hAnsi="Times New Roman" w:cs="Times New Roman"/>
          <w:b/>
          <w:sz w:val="23"/>
          <w:szCs w:val="23"/>
        </w:rPr>
      </w:pPr>
    </w:p>
    <w:p w:rsidR="009341FF" w:rsidRPr="00E42852" w:rsidRDefault="00E42852" w:rsidP="009341FF">
      <w:pPr>
        <w:spacing w:after="0" w:line="240" w:lineRule="auto"/>
        <w:jc w:val="center"/>
        <w:rPr>
          <w:rFonts w:ascii="Times New Roman" w:eastAsia="Times New Roman" w:hAnsi="Times New Roman" w:cs="Times New Roman"/>
          <w:b/>
          <w:sz w:val="23"/>
          <w:szCs w:val="23"/>
        </w:rPr>
      </w:pPr>
      <w:r w:rsidRPr="00E42852">
        <w:rPr>
          <w:rFonts w:ascii="Times New Roman" w:eastAsia="Times New Roman" w:hAnsi="Times New Roman" w:cs="Times New Roman"/>
          <w:b/>
          <w:sz w:val="23"/>
          <w:szCs w:val="23"/>
        </w:rPr>
        <w:t>Atbildes uz pretendenta</w:t>
      </w:r>
      <w:r w:rsidR="00B74078" w:rsidRPr="00E42852">
        <w:rPr>
          <w:rFonts w:ascii="Times New Roman" w:eastAsia="Times New Roman" w:hAnsi="Times New Roman" w:cs="Times New Roman"/>
          <w:b/>
          <w:sz w:val="23"/>
          <w:szCs w:val="23"/>
        </w:rPr>
        <w:t xml:space="preserve"> jautājumiem Nr</w:t>
      </w:r>
      <w:r w:rsidR="009341FF" w:rsidRPr="00E42852">
        <w:rPr>
          <w:rFonts w:ascii="Times New Roman" w:eastAsia="Times New Roman" w:hAnsi="Times New Roman" w:cs="Times New Roman"/>
          <w:b/>
          <w:sz w:val="23"/>
          <w:szCs w:val="23"/>
        </w:rPr>
        <w:t>.</w:t>
      </w:r>
      <w:r w:rsidR="00D56731" w:rsidRPr="00E42852">
        <w:rPr>
          <w:rFonts w:ascii="Times New Roman" w:eastAsia="Times New Roman" w:hAnsi="Times New Roman" w:cs="Times New Roman"/>
          <w:b/>
          <w:sz w:val="23"/>
          <w:szCs w:val="23"/>
        </w:rPr>
        <w:t>1</w:t>
      </w:r>
    </w:p>
    <w:p w:rsidR="009341FF" w:rsidRPr="00E42852" w:rsidRDefault="009341FF" w:rsidP="009341FF">
      <w:pPr>
        <w:jc w:val="right"/>
        <w:rPr>
          <w:rFonts w:ascii="Times New Roman" w:hAnsi="Times New Roman" w:cs="Times New Roman"/>
          <w:sz w:val="23"/>
          <w:szCs w:val="23"/>
        </w:rPr>
      </w:pPr>
    </w:p>
    <w:p w:rsidR="003029D1" w:rsidRPr="00E42852" w:rsidRDefault="009341FF" w:rsidP="005A380E">
      <w:pPr>
        <w:spacing w:line="240" w:lineRule="auto"/>
        <w:jc w:val="both"/>
        <w:rPr>
          <w:rFonts w:ascii="Times New Roman" w:eastAsia="Times New Roman" w:hAnsi="Times New Roman" w:cs="Times New Roman"/>
          <w:sz w:val="23"/>
          <w:szCs w:val="23"/>
        </w:rPr>
      </w:pPr>
      <w:r w:rsidRPr="00E42852">
        <w:rPr>
          <w:rFonts w:ascii="Times New Roman" w:hAnsi="Times New Roman" w:cs="Times New Roman"/>
          <w:sz w:val="23"/>
          <w:szCs w:val="23"/>
        </w:rPr>
        <w:tab/>
      </w:r>
      <w:r w:rsidR="00B74078" w:rsidRPr="00E42852">
        <w:rPr>
          <w:rFonts w:ascii="Times New Roman" w:eastAsia="Times New Roman" w:hAnsi="Times New Roman" w:cs="Times New Roman"/>
          <w:sz w:val="23"/>
          <w:szCs w:val="23"/>
        </w:rPr>
        <w:t>Daugavpils pilsēt</w:t>
      </w:r>
      <w:r w:rsidR="005A380E" w:rsidRPr="00E42852">
        <w:rPr>
          <w:rFonts w:ascii="Times New Roman" w:eastAsia="Times New Roman" w:hAnsi="Times New Roman" w:cs="Times New Roman"/>
          <w:sz w:val="23"/>
          <w:szCs w:val="23"/>
        </w:rPr>
        <w:t>as domes iepirkumu komisija 2016</w:t>
      </w:r>
      <w:r w:rsidR="00B74078" w:rsidRPr="00E42852">
        <w:rPr>
          <w:rFonts w:ascii="Times New Roman" w:eastAsia="Times New Roman" w:hAnsi="Times New Roman" w:cs="Times New Roman"/>
          <w:sz w:val="23"/>
          <w:szCs w:val="23"/>
        </w:rPr>
        <w:t xml:space="preserve">.gada </w:t>
      </w:r>
      <w:r w:rsidR="00E42852" w:rsidRPr="00E42852">
        <w:rPr>
          <w:rFonts w:ascii="Times New Roman" w:eastAsia="Times New Roman" w:hAnsi="Times New Roman" w:cs="Times New Roman"/>
          <w:sz w:val="23"/>
          <w:szCs w:val="23"/>
        </w:rPr>
        <w:t>5.jūlija</w:t>
      </w:r>
      <w:r w:rsidR="005A380E" w:rsidRPr="00E42852">
        <w:rPr>
          <w:rFonts w:ascii="Times New Roman" w:eastAsia="Times New Roman" w:hAnsi="Times New Roman" w:cs="Times New Roman"/>
          <w:sz w:val="23"/>
          <w:szCs w:val="23"/>
        </w:rPr>
        <w:t xml:space="preserve"> sēdē (prot.Nr.2</w:t>
      </w:r>
      <w:r w:rsidR="00B74078" w:rsidRPr="00E42852">
        <w:rPr>
          <w:rFonts w:ascii="Times New Roman" w:eastAsia="Times New Roman" w:hAnsi="Times New Roman" w:cs="Times New Roman"/>
          <w:sz w:val="23"/>
          <w:szCs w:val="23"/>
        </w:rPr>
        <w:t>) ir izskatījusi pretendent</w:t>
      </w:r>
      <w:r w:rsidR="00E42852" w:rsidRPr="00E42852">
        <w:rPr>
          <w:rFonts w:ascii="Times New Roman" w:eastAsia="Times New Roman" w:hAnsi="Times New Roman" w:cs="Times New Roman"/>
          <w:sz w:val="23"/>
          <w:szCs w:val="23"/>
        </w:rPr>
        <w:t>a</w:t>
      </w:r>
      <w:r w:rsidR="00B74078" w:rsidRPr="00E42852">
        <w:rPr>
          <w:rFonts w:ascii="Times New Roman" w:eastAsia="Times New Roman" w:hAnsi="Times New Roman" w:cs="Times New Roman"/>
          <w:sz w:val="23"/>
          <w:szCs w:val="23"/>
        </w:rPr>
        <w:t xml:space="preserve"> uzdotos jautājumus un sniedz šādas atbildes:</w:t>
      </w:r>
    </w:p>
    <w:p w:rsidR="00E42852" w:rsidRPr="00E42852" w:rsidRDefault="00E42852" w:rsidP="00E42852">
      <w:pPr>
        <w:pStyle w:val="BodyTextIndent"/>
        <w:spacing w:after="120"/>
        <w:ind w:firstLine="0"/>
        <w:rPr>
          <w:sz w:val="23"/>
          <w:szCs w:val="23"/>
        </w:rPr>
      </w:pPr>
      <w:r w:rsidRPr="00E42852">
        <w:rPr>
          <w:b/>
          <w:sz w:val="23"/>
          <w:szCs w:val="23"/>
        </w:rPr>
        <w:t>1. Jautājums:</w:t>
      </w:r>
      <w:r w:rsidRPr="00E42852">
        <w:rPr>
          <w:sz w:val="23"/>
          <w:szCs w:val="23"/>
        </w:rPr>
        <w:t xml:space="preserve"> Kāds ir komandu nosaukumu/teksta rindas burtu augstums?</w:t>
      </w:r>
    </w:p>
    <w:p w:rsidR="00E42852" w:rsidRPr="00E42852" w:rsidRDefault="00E42852" w:rsidP="00E42852">
      <w:pPr>
        <w:pStyle w:val="BodyTextIndent"/>
        <w:spacing w:after="120"/>
        <w:ind w:firstLine="0"/>
        <w:rPr>
          <w:sz w:val="23"/>
          <w:szCs w:val="23"/>
        </w:rPr>
      </w:pPr>
      <w:r w:rsidRPr="00E42852">
        <w:rPr>
          <w:b/>
          <w:i/>
          <w:sz w:val="23"/>
          <w:szCs w:val="23"/>
        </w:rPr>
        <w:t>Atbilde uz 1.jautājumu:</w:t>
      </w:r>
      <w:r w:rsidRPr="00E42852">
        <w:rPr>
          <w:i/>
          <w:sz w:val="23"/>
          <w:szCs w:val="23"/>
        </w:rPr>
        <w:t xml:space="preserve"> Komandas nosaukumu burtu augstumam jābūt vismaz 12 cm.</w:t>
      </w:r>
    </w:p>
    <w:p w:rsidR="00E42852" w:rsidRPr="00E42852" w:rsidRDefault="00E42852" w:rsidP="00E42852">
      <w:pPr>
        <w:pStyle w:val="BodyTextIndent"/>
        <w:spacing w:after="120"/>
        <w:ind w:firstLine="0"/>
        <w:rPr>
          <w:sz w:val="23"/>
          <w:szCs w:val="23"/>
        </w:rPr>
      </w:pPr>
      <w:r w:rsidRPr="00E42852">
        <w:rPr>
          <w:b/>
          <w:sz w:val="23"/>
          <w:szCs w:val="23"/>
        </w:rPr>
        <w:t>2. Jautājums:</w:t>
      </w:r>
      <w:r w:rsidRPr="00E42852">
        <w:rPr>
          <w:sz w:val="23"/>
          <w:szCs w:val="23"/>
        </w:rPr>
        <w:t xml:space="preserve"> “Tehniskajā specifikācijā ir norādīts, ka ciparu augstums ne mazāks par 25 cm. Šis augstums attiecas tikai uz spēles rezultātu un laiku, tāpēc, lūdzam norādīt arī soda laiku un spēlētāju numuru augstumu”.</w:t>
      </w:r>
    </w:p>
    <w:p w:rsidR="00E42852" w:rsidRPr="00E42852" w:rsidRDefault="00E42852" w:rsidP="00E42852">
      <w:pPr>
        <w:pStyle w:val="BodyTextIndent"/>
        <w:spacing w:after="120"/>
        <w:ind w:firstLine="0"/>
        <w:rPr>
          <w:b/>
          <w:i/>
          <w:sz w:val="23"/>
          <w:szCs w:val="23"/>
        </w:rPr>
      </w:pPr>
      <w:r w:rsidRPr="00E42852">
        <w:rPr>
          <w:b/>
          <w:i/>
          <w:sz w:val="23"/>
          <w:szCs w:val="23"/>
        </w:rPr>
        <w:t xml:space="preserve">Atbilde uz 2.Jautājumu: </w:t>
      </w:r>
      <w:r w:rsidRPr="00E42852">
        <w:rPr>
          <w:i/>
          <w:sz w:val="23"/>
          <w:szCs w:val="23"/>
        </w:rPr>
        <w:t>Soda laiku numuru augstumam jābūt ne mazāk kā 20 cm, spēlētāju numuru augstumam jābūt ne mazāk kā 20 cm.</w:t>
      </w:r>
    </w:p>
    <w:p w:rsidR="00E42852" w:rsidRPr="00E42852" w:rsidRDefault="00E42852" w:rsidP="00E42852">
      <w:pPr>
        <w:pStyle w:val="BodyTextIndent"/>
        <w:spacing w:after="120"/>
        <w:ind w:firstLine="0"/>
        <w:rPr>
          <w:sz w:val="23"/>
          <w:szCs w:val="23"/>
        </w:rPr>
      </w:pPr>
      <w:r w:rsidRPr="00E42852">
        <w:rPr>
          <w:b/>
          <w:sz w:val="23"/>
          <w:szCs w:val="23"/>
        </w:rPr>
        <w:t xml:space="preserve"> 3.Jautājums:</w:t>
      </w:r>
      <w:r w:rsidRPr="00E42852">
        <w:rPr>
          <w:sz w:val="23"/>
          <w:szCs w:val="23"/>
        </w:rPr>
        <w:t xml:space="preserve"> “Lūdzam svītrot no iepirkuma elektroniskā tablo izmērus, jo dažādiem ražotājiem ir dažādi izmēri ietverot visas tehniskajā specifikācijā norādītās prasības par ciparu, burtu augstumiem un daudzumiem un tehniskajā specifikācijā iekļautajiem rādītājiem, kam jāatspoguļojas uz tablo. Iepazīstoties ar IIHF noteikumiem, secinājām, ka šeit netiek norādītas elektronisko tablo izmēru prasības.</w:t>
      </w:r>
    </w:p>
    <w:p w:rsidR="00E42852" w:rsidRPr="00E42852" w:rsidRDefault="00E42852" w:rsidP="00E42852">
      <w:pPr>
        <w:pStyle w:val="BodyTextIndent"/>
        <w:spacing w:after="120"/>
        <w:ind w:firstLine="0"/>
        <w:rPr>
          <w:b/>
          <w:i/>
          <w:sz w:val="23"/>
          <w:szCs w:val="23"/>
        </w:rPr>
      </w:pPr>
      <w:r w:rsidRPr="00E42852">
        <w:rPr>
          <w:b/>
          <w:i/>
          <w:sz w:val="23"/>
          <w:szCs w:val="23"/>
        </w:rPr>
        <w:t>Atbilde uz 3.Jautājumu:</w:t>
      </w:r>
      <w:r w:rsidRPr="00E42852">
        <w:rPr>
          <w:sz w:val="23"/>
          <w:szCs w:val="23"/>
        </w:rPr>
        <w:t xml:space="preserve"> </w:t>
      </w:r>
      <w:r w:rsidRPr="00E42852">
        <w:rPr>
          <w:i/>
          <w:sz w:val="23"/>
          <w:szCs w:val="23"/>
        </w:rPr>
        <w:t>Tablo izmērs ir orientējošs. Minimālais tablo izmērs ir 480cm X 100cm. Pretendents ir tiesīgs piedāvāt arī lielāka izmēra tablo. Tablo minimālais izmērs noteikts vadoties no apstākļa, ka redzamībai jābūt vismaz 120 metri. Publisko iepirkumu likuma 8.</w:t>
      </w:r>
      <w:r w:rsidRPr="00E42852">
        <w:rPr>
          <w:i/>
          <w:sz w:val="23"/>
          <w:szCs w:val="23"/>
          <w:vertAlign w:val="superscript"/>
        </w:rPr>
        <w:t>2</w:t>
      </w:r>
      <w:r w:rsidRPr="00E42852">
        <w:rPr>
          <w:i/>
          <w:sz w:val="23"/>
          <w:szCs w:val="23"/>
        </w:rPr>
        <w:t xml:space="preserve"> panta kārtībā organizētajos iepirkumos grozījumi nav izdarāmi.</w:t>
      </w:r>
    </w:p>
    <w:p w:rsidR="005A380E" w:rsidRPr="00E42852" w:rsidRDefault="005A380E">
      <w:pPr>
        <w:spacing w:line="240" w:lineRule="auto"/>
        <w:jc w:val="both"/>
        <w:rPr>
          <w:rFonts w:ascii="Times New Roman" w:hAnsi="Times New Roman" w:cs="Times New Roman"/>
          <w:sz w:val="23"/>
          <w:szCs w:val="23"/>
        </w:rPr>
      </w:pPr>
    </w:p>
    <w:p w:rsidR="00B74078" w:rsidRPr="00E42852" w:rsidRDefault="0020619D">
      <w:pPr>
        <w:spacing w:line="240" w:lineRule="auto"/>
        <w:jc w:val="both"/>
        <w:rPr>
          <w:rFonts w:ascii="Times New Roman" w:hAnsi="Times New Roman" w:cs="Times New Roman"/>
          <w:sz w:val="23"/>
          <w:szCs w:val="23"/>
        </w:rPr>
      </w:pPr>
      <w:r w:rsidRPr="00E42852">
        <w:rPr>
          <w:rFonts w:ascii="Times New Roman" w:hAnsi="Times New Roman" w:cs="Times New Roman"/>
          <w:sz w:val="23"/>
          <w:szCs w:val="23"/>
        </w:rPr>
        <w:t>Ie</w:t>
      </w:r>
      <w:r w:rsidR="00A265A4" w:rsidRPr="00E42852">
        <w:rPr>
          <w:rFonts w:ascii="Times New Roman" w:hAnsi="Times New Roman" w:cs="Times New Roman"/>
          <w:sz w:val="23"/>
          <w:szCs w:val="23"/>
        </w:rPr>
        <w:t>pirkumu komisijas priekšsēdētāja</w:t>
      </w:r>
      <w:r w:rsidRPr="00E42852">
        <w:rPr>
          <w:rFonts w:ascii="Times New Roman" w:hAnsi="Times New Roman" w:cs="Times New Roman"/>
          <w:sz w:val="23"/>
          <w:szCs w:val="23"/>
        </w:rPr>
        <w:tab/>
      </w:r>
      <w:r w:rsidRPr="00E42852">
        <w:rPr>
          <w:rFonts w:ascii="Times New Roman" w:hAnsi="Times New Roman" w:cs="Times New Roman"/>
          <w:sz w:val="23"/>
          <w:szCs w:val="23"/>
        </w:rPr>
        <w:tab/>
      </w:r>
      <w:r w:rsidRPr="00E42852">
        <w:rPr>
          <w:rFonts w:ascii="Times New Roman" w:hAnsi="Times New Roman" w:cs="Times New Roman"/>
          <w:sz w:val="23"/>
          <w:szCs w:val="23"/>
        </w:rPr>
        <w:tab/>
      </w:r>
      <w:r w:rsidRPr="00E42852">
        <w:rPr>
          <w:rFonts w:ascii="Times New Roman" w:hAnsi="Times New Roman" w:cs="Times New Roman"/>
          <w:sz w:val="23"/>
          <w:szCs w:val="23"/>
        </w:rPr>
        <w:tab/>
      </w:r>
      <w:r w:rsidR="0035168A" w:rsidRPr="00E42852">
        <w:rPr>
          <w:rFonts w:ascii="Times New Roman" w:hAnsi="Times New Roman" w:cs="Times New Roman"/>
          <w:sz w:val="23"/>
          <w:szCs w:val="23"/>
        </w:rPr>
        <w:tab/>
      </w:r>
      <w:r w:rsidRPr="00E42852">
        <w:rPr>
          <w:rFonts w:ascii="Times New Roman" w:hAnsi="Times New Roman" w:cs="Times New Roman"/>
          <w:sz w:val="23"/>
          <w:szCs w:val="23"/>
        </w:rPr>
        <w:tab/>
      </w:r>
      <w:r w:rsidR="00A265A4" w:rsidRPr="00E42852">
        <w:rPr>
          <w:rFonts w:ascii="Times New Roman" w:hAnsi="Times New Roman" w:cs="Times New Roman"/>
          <w:sz w:val="23"/>
          <w:szCs w:val="23"/>
        </w:rPr>
        <w:t>J.Kornutjaka</w:t>
      </w:r>
      <w:bookmarkEnd w:id="0"/>
    </w:p>
    <w:sectPr w:rsidR="00B74078" w:rsidRPr="00E42852" w:rsidSect="00E42852">
      <w:footerReference w:type="default" r:id="rId7"/>
      <w:pgSz w:w="11906" w:h="16838"/>
      <w:pgMar w:top="1440" w:right="991" w:bottom="993"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953EB"/>
    <w:rsid w:val="0019159D"/>
    <w:rsid w:val="0020619D"/>
    <w:rsid w:val="003029D1"/>
    <w:rsid w:val="0035168A"/>
    <w:rsid w:val="0036750D"/>
    <w:rsid w:val="003811D0"/>
    <w:rsid w:val="0055404E"/>
    <w:rsid w:val="0056699F"/>
    <w:rsid w:val="005A380E"/>
    <w:rsid w:val="0065418E"/>
    <w:rsid w:val="0069713D"/>
    <w:rsid w:val="007358A3"/>
    <w:rsid w:val="008127B8"/>
    <w:rsid w:val="009341FF"/>
    <w:rsid w:val="00973859"/>
    <w:rsid w:val="00A265A4"/>
    <w:rsid w:val="00A6523D"/>
    <w:rsid w:val="00B74078"/>
    <w:rsid w:val="00BB4736"/>
    <w:rsid w:val="00C64FCF"/>
    <w:rsid w:val="00D37F36"/>
    <w:rsid w:val="00D56731"/>
    <w:rsid w:val="00D95F30"/>
    <w:rsid w:val="00E0067A"/>
    <w:rsid w:val="00E42852"/>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3</cp:revision>
  <cp:lastPrinted>2016-07-05T10:43:00Z</cp:lastPrinted>
  <dcterms:created xsi:type="dcterms:W3CDTF">2016-01-15T06:16:00Z</dcterms:created>
  <dcterms:modified xsi:type="dcterms:W3CDTF">2016-07-05T10:45:00Z</dcterms:modified>
</cp:coreProperties>
</file>